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0005" w:rsidRDefault="000D0005" w:rsidP="000D0005">
      <w:pPr>
        <w:pStyle w:val="a4"/>
        <w:tabs>
          <w:tab w:val="right" w:pos="9639"/>
        </w:tabs>
        <w:spacing w:after="0"/>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#120    </w:t>
      </w:r>
      <w:r>
        <w:rPr>
          <w:rFonts w:ascii="Times New Roman" w:hAnsi="Times New Roman"/>
          <w:bCs/>
          <w:sz w:val="24"/>
        </w:rPr>
        <w:t xml:space="preserve">                                                                         </w:t>
      </w:r>
    </w:p>
    <w:p w:rsidR="000D0005" w:rsidRDefault="000D0005" w:rsidP="000D0005">
      <w:pPr>
        <w:pStyle w:val="CRCoverPage"/>
        <w:spacing w:after="240"/>
        <w:outlineLvl w:val="0"/>
        <w:rPr>
          <w:rFonts w:ascii="Times New Roman" w:hAnsi="Times New Roman"/>
          <w:b/>
          <w:sz w:val="24"/>
        </w:rPr>
      </w:pPr>
      <w:r>
        <w:rPr>
          <w:rFonts w:ascii="Times New Roman" w:hAnsi="Times New Roman"/>
          <w:b/>
          <w:sz w:val="24"/>
        </w:rPr>
        <w:t>Toulouse, November</w:t>
      </w:r>
      <w:r w:rsidRPr="00B70008">
        <w:rPr>
          <w:rFonts w:ascii="Times New Roman" w:hAnsi="Times New Roman"/>
          <w:b/>
          <w:sz w:val="24"/>
        </w:rPr>
        <w:t>, 2022</w:t>
      </w:r>
    </w:p>
    <w:p w:rsidR="000D0005" w:rsidRDefault="000D0005" w:rsidP="000D0005">
      <w:pPr>
        <w:pStyle w:val="a6"/>
        <w:spacing w:before="0"/>
        <w:rPr>
          <w:lang w:eastAsia="zh-CN"/>
        </w:rPr>
      </w:pPr>
    </w:p>
    <w:p w:rsidR="000D0005" w:rsidRPr="00B75805" w:rsidRDefault="000D0005" w:rsidP="000D0005">
      <w:pPr>
        <w:pStyle w:val="a6"/>
        <w:spacing w:before="0"/>
        <w:rPr>
          <w:sz w:val="22"/>
          <w:lang w:eastAsia="zh-CN"/>
        </w:rPr>
      </w:pPr>
      <w:r w:rsidRPr="00B75805">
        <w:rPr>
          <w:sz w:val="22"/>
        </w:rPr>
        <w:t>Title:</w:t>
      </w:r>
      <w:r w:rsidRPr="00B75805">
        <w:rPr>
          <w:sz w:val="22"/>
        </w:rPr>
        <w:tab/>
      </w:r>
      <w:bookmarkStart w:id="1" w:name="_Hlk115196627"/>
      <w:bookmarkStart w:id="2" w:name="_GoBack"/>
      <w:r>
        <w:rPr>
          <w:rFonts w:eastAsia="MS Mincho"/>
          <w:sz w:val="24"/>
          <w:szCs w:val="24"/>
        </w:rPr>
        <w:t xml:space="preserve">Draft reply </w:t>
      </w:r>
      <w:r w:rsidRPr="00B75805">
        <w:rPr>
          <w:b w:val="0"/>
          <w:sz w:val="22"/>
        </w:rPr>
        <w:t xml:space="preserve">LS on </w:t>
      </w:r>
      <w:bookmarkEnd w:id="1"/>
      <w:r>
        <w:rPr>
          <w:b w:val="0"/>
          <w:sz w:val="22"/>
          <w:lang w:eastAsia="zh-CN"/>
        </w:rPr>
        <w:t>GNSS integrity requirement provision</w:t>
      </w:r>
      <w:bookmarkEnd w:id="2"/>
    </w:p>
    <w:p w:rsidR="000D0005" w:rsidRPr="00B75805" w:rsidRDefault="000D0005" w:rsidP="000D0005">
      <w:pPr>
        <w:pStyle w:val="a6"/>
        <w:spacing w:before="0"/>
        <w:rPr>
          <w:color w:val="000000"/>
          <w:sz w:val="22"/>
          <w:highlight w:val="green"/>
          <w:lang w:eastAsia="zh-CN"/>
        </w:rPr>
      </w:pPr>
      <w:r w:rsidRPr="00B75805">
        <w:rPr>
          <w:sz w:val="22"/>
        </w:rPr>
        <w:t>Response to:</w:t>
      </w:r>
      <w:r w:rsidRPr="00B75805">
        <w:rPr>
          <w:sz w:val="22"/>
        </w:rPr>
        <w:tab/>
      </w:r>
      <w:r>
        <w:rPr>
          <w:rFonts w:eastAsia="MS Mincho"/>
          <w:sz w:val="24"/>
          <w:szCs w:val="24"/>
        </w:rPr>
        <w:t xml:space="preserve">S2-2209966 </w:t>
      </w:r>
    </w:p>
    <w:p w:rsidR="000D0005" w:rsidRPr="00B75805" w:rsidRDefault="000D0005" w:rsidP="000D0005">
      <w:pPr>
        <w:pStyle w:val="a6"/>
        <w:spacing w:before="0"/>
        <w:rPr>
          <w:sz w:val="22"/>
        </w:rPr>
      </w:pPr>
      <w:r w:rsidRPr="00B75805">
        <w:rPr>
          <w:sz w:val="22"/>
        </w:rPr>
        <w:t>Release:</w:t>
      </w:r>
      <w:r w:rsidRPr="00B75805">
        <w:rPr>
          <w:sz w:val="22"/>
        </w:rPr>
        <w:tab/>
      </w:r>
      <w:r w:rsidRPr="00B75805">
        <w:rPr>
          <w:b w:val="0"/>
          <w:color w:val="000000"/>
          <w:sz w:val="22"/>
        </w:rPr>
        <w:t>Rel</w:t>
      </w:r>
      <w:r>
        <w:rPr>
          <w:b w:val="0"/>
          <w:color w:val="000000"/>
          <w:sz w:val="22"/>
        </w:rPr>
        <w:t>-</w:t>
      </w:r>
      <w:r w:rsidRPr="00B75805">
        <w:rPr>
          <w:b w:val="0"/>
          <w:color w:val="000000"/>
          <w:sz w:val="22"/>
        </w:rPr>
        <w:t>17</w:t>
      </w:r>
    </w:p>
    <w:p w:rsidR="000D0005" w:rsidRPr="00B75805" w:rsidRDefault="000D0005" w:rsidP="000D0005">
      <w:pPr>
        <w:pStyle w:val="a6"/>
        <w:spacing w:before="0"/>
        <w:rPr>
          <w:sz w:val="22"/>
        </w:rPr>
      </w:pPr>
      <w:r w:rsidRPr="00B75805">
        <w:rPr>
          <w:sz w:val="22"/>
        </w:rPr>
        <w:t>Work Item:</w:t>
      </w:r>
      <w:r w:rsidRPr="00B75805">
        <w:rPr>
          <w:sz w:val="22"/>
        </w:rPr>
        <w:tab/>
      </w:r>
      <w:proofErr w:type="spellStart"/>
      <w:r w:rsidRPr="00C91128">
        <w:rPr>
          <w:b w:val="0"/>
          <w:sz w:val="22"/>
          <w:lang w:eastAsia="zh-CN"/>
        </w:rPr>
        <w:t>NR_pos_enh</w:t>
      </w:r>
      <w:proofErr w:type="spellEnd"/>
      <w:r>
        <w:rPr>
          <w:b w:val="0"/>
          <w:sz w:val="22"/>
          <w:lang w:eastAsia="zh-CN"/>
        </w:rPr>
        <w:t>-Core</w:t>
      </w:r>
    </w:p>
    <w:p w:rsidR="000D0005" w:rsidRPr="00B75805" w:rsidRDefault="000D0005" w:rsidP="000D0005">
      <w:pPr>
        <w:spacing w:after="60"/>
        <w:ind w:left="1985" w:hanging="1985"/>
        <w:rPr>
          <w:rFonts w:ascii="Arial" w:hAnsi="Arial" w:cs="Arial"/>
          <w:b/>
          <w:sz w:val="22"/>
        </w:rPr>
      </w:pPr>
    </w:p>
    <w:p w:rsidR="000D0005" w:rsidRPr="00B75805" w:rsidRDefault="000D0005" w:rsidP="000D0005">
      <w:pPr>
        <w:pStyle w:val="Source"/>
        <w:rPr>
          <w:sz w:val="22"/>
          <w:lang w:eastAsia="zh-CN"/>
        </w:rPr>
      </w:pPr>
      <w:r w:rsidRPr="00B75805">
        <w:rPr>
          <w:sz w:val="22"/>
        </w:rPr>
        <w:t>Source:</w:t>
      </w:r>
      <w:r w:rsidRPr="00B75805">
        <w:rPr>
          <w:sz w:val="22"/>
          <w:lang w:eastAsia="zh-CN"/>
        </w:rPr>
        <w:tab/>
      </w:r>
      <w:r>
        <w:rPr>
          <w:sz w:val="22"/>
          <w:lang w:eastAsia="zh-CN"/>
        </w:rPr>
        <w:t xml:space="preserve">OPPO (to be </w:t>
      </w:r>
      <w:r w:rsidRPr="00C6230A">
        <w:rPr>
          <w:b w:val="0"/>
          <w:sz w:val="22"/>
          <w:lang w:eastAsia="zh-CN"/>
        </w:rPr>
        <w:t>RAN</w:t>
      </w:r>
      <w:r>
        <w:rPr>
          <w:b w:val="0"/>
          <w:sz w:val="22"/>
          <w:lang w:eastAsia="zh-CN"/>
        </w:rPr>
        <w:t>2)</w:t>
      </w:r>
    </w:p>
    <w:p w:rsidR="000D0005" w:rsidRPr="00B75805" w:rsidRDefault="000D0005" w:rsidP="000D0005">
      <w:pPr>
        <w:pStyle w:val="Source"/>
        <w:rPr>
          <w:sz w:val="22"/>
          <w:lang w:eastAsia="zh-CN"/>
        </w:rPr>
      </w:pPr>
      <w:r w:rsidRPr="00B75805">
        <w:rPr>
          <w:sz w:val="22"/>
        </w:rPr>
        <w:t>To:</w:t>
      </w:r>
      <w:r w:rsidRPr="00B75805">
        <w:rPr>
          <w:sz w:val="22"/>
        </w:rPr>
        <w:tab/>
      </w:r>
      <w:r>
        <w:rPr>
          <w:b w:val="0"/>
          <w:sz w:val="22"/>
          <w:lang w:eastAsia="zh-CN"/>
        </w:rPr>
        <w:t>SA2</w:t>
      </w:r>
    </w:p>
    <w:p w:rsidR="000D0005" w:rsidRPr="00B75805" w:rsidRDefault="000D0005" w:rsidP="000D0005">
      <w:pPr>
        <w:pStyle w:val="Source"/>
        <w:rPr>
          <w:b w:val="0"/>
          <w:sz w:val="22"/>
          <w:lang w:val="fr-FR" w:eastAsia="zh-CN"/>
        </w:rPr>
      </w:pPr>
      <w:r w:rsidRPr="00B75805">
        <w:rPr>
          <w:sz w:val="22"/>
          <w:lang w:val="fr-FR"/>
        </w:rPr>
        <w:t>Cc:</w:t>
      </w:r>
      <w:r w:rsidRPr="00B75805">
        <w:rPr>
          <w:sz w:val="22"/>
          <w:lang w:val="fr-FR"/>
        </w:rPr>
        <w:tab/>
      </w:r>
      <w:r>
        <w:rPr>
          <w:sz w:val="22"/>
          <w:lang w:val="fr-FR"/>
        </w:rPr>
        <w:t>SA1</w:t>
      </w:r>
    </w:p>
    <w:p w:rsidR="000D0005" w:rsidRPr="00B75805" w:rsidRDefault="000D0005" w:rsidP="000D0005">
      <w:pPr>
        <w:spacing w:after="60"/>
        <w:ind w:left="1985" w:hanging="1985"/>
        <w:rPr>
          <w:rFonts w:ascii="Arial" w:hAnsi="Arial" w:cs="Arial"/>
          <w:b/>
          <w:bCs/>
          <w:sz w:val="22"/>
          <w:lang w:val="fr-FR"/>
        </w:rPr>
      </w:pPr>
    </w:p>
    <w:p w:rsidR="000D0005" w:rsidRPr="00B75805" w:rsidRDefault="000D0005" w:rsidP="000D0005">
      <w:pPr>
        <w:tabs>
          <w:tab w:val="left" w:pos="2268"/>
        </w:tabs>
        <w:spacing w:after="60"/>
        <w:rPr>
          <w:rFonts w:ascii="Arial" w:hAnsi="Arial" w:cs="Arial"/>
          <w:b/>
          <w:bCs/>
          <w:sz w:val="22"/>
          <w:lang w:val="fr-FR"/>
        </w:rPr>
      </w:pPr>
      <w:r w:rsidRPr="00B75805">
        <w:rPr>
          <w:rFonts w:ascii="Arial" w:hAnsi="Arial" w:cs="Arial"/>
          <w:b/>
          <w:sz w:val="22"/>
          <w:lang w:val="fr-FR"/>
        </w:rPr>
        <w:t>Contact Person:</w:t>
      </w:r>
      <w:r w:rsidRPr="00B75805">
        <w:rPr>
          <w:rFonts w:ascii="Arial" w:hAnsi="Arial" w:cs="Arial"/>
          <w:b/>
          <w:bCs/>
          <w:sz w:val="22"/>
          <w:lang w:val="fr-FR"/>
        </w:rPr>
        <w:tab/>
      </w:r>
    </w:p>
    <w:p w:rsidR="000D0005" w:rsidRPr="00B75805" w:rsidRDefault="000D0005" w:rsidP="000D0005">
      <w:pPr>
        <w:pStyle w:val="Contact"/>
        <w:tabs>
          <w:tab w:val="clear" w:pos="2268"/>
        </w:tabs>
        <w:spacing w:after="60"/>
        <w:rPr>
          <w:bCs/>
          <w:sz w:val="22"/>
        </w:rPr>
      </w:pPr>
      <w:r w:rsidRPr="00B75805">
        <w:rPr>
          <w:sz w:val="22"/>
        </w:rPr>
        <w:t>Name:</w:t>
      </w:r>
      <w:r w:rsidRPr="00B75805">
        <w:rPr>
          <w:bCs/>
          <w:sz w:val="22"/>
        </w:rPr>
        <w:tab/>
      </w:r>
      <w:r>
        <w:rPr>
          <w:b w:val="0"/>
          <w:bCs/>
          <w:sz w:val="22"/>
          <w:lang w:eastAsia="zh-CN"/>
        </w:rPr>
        <w:t>Liu Yang</w:t>
      </w:r>
    </w:p>
    <w:p w:rsidR="000D0005" w:rsidRPr="00B75805" w:rsidRDefault="000D0005" w:rsidP="000D0005">
      <w:pPr>
        <w:pStyle w:val="Contact"/>
        <w:tabs>
          <w:tab w:val="clear" w:pos="2268"/>
        </w:tabs>
        <w:spacing w:after="60"/>
        <w:rPr>
          <w:bCs/>
          <w:sz w:val="22"/>
          <w:lang w:eastAsia="zh-CN"/>
        </w:rPr>
      </w:pPr>
      <w:r w:rsidRPr="00B75805">
        <w:rPr>
          <w:sz w:val="22"/>
        </w:rPr>
        <w:t>Tel. Number:</w:t>
      </w:r>
      <w:r w:rsidRPr="00B75805">
        <w:rPr>
          <w:bCs/>
          <w:sz w:val="22"/>
        </w:rPr>
        <w:tab/>
      </w:r>
      <w:r w:rsidRPr="00B75805">
        <w:rPr>
          <w:bCs/>
          <w:sz w:val="22"/>
          <w:lang w:eastAsia="zh-CN"/>
        </w:rPr>
        <w:t>-</w:t>
      </w:r>
    </w:p>
    <w:p w:rsidR="000D0005" w:rsidRPr="00B75805" w:rsidRDefault="000D0005" w:rsidP="000D0005">
      <w:pPr>
        <w:pStyle w:val="Contact"/>
        <w:tabs>
          <w:tab w:val="clear" w:pos="2268"/>
        </w:tabs>
        <w:spacing w:after="60"/>
        <w:rPr>
          <w:bCs/>
          <w:color w:val="0000FF"/>
          <w:sz w:val="22"/>
        </w:rPr>
      </w:pPr>
      <w:r w:rsidRPr="00B75805">
        <w:rPr>
          <w:color w:val="0000FF"/>
          <w:sz w:val="22"/>
        </w:rPr>
        <w:t>E-mail Address:</w:t>
      </w:r>
      <w:r w:rsidRPr="00B75805">
        <w:rPr>
          <w:bCs/>
          <w:color w:val="0000FF"/>
          <w:sz w:val="22"/>
        </w:rPr>
        <w:tab/>
      </w:r>
      <w:r>
        <w:rPr>
          <w:b w:val="0"/>
          <w:bCs/>
          <w:sz w:val="22"/>
          <w:lang w:eastAsia="zh-CN"/>
        </w:rPr>
        <w:t>liuyangbj@oppo.com</w:t>
      </w:r>
    </w:p>
    <w:p w:rsidR="000D0005" w:rsidRPr="00B75805" w:rsidRDefault="000D0005" w:rsidP="000D0005">
      <w:pPr>
        <w:spacing w:after="60"/>
        <w:ind w:left="1985" w:hanging="1985"/>
        <w:rPr>
          <w:rFonts w:ascii="Arial" w:hAnsi="Arial" w:cs="Arial"/>
          <w:b/>
          <w:sz w:val="22"/>
        </w:rPr>
      </w:pPr>
    </w:p>
    <w:p w:rsidR="000D0005" w:rsidRPr="00B75805" w:rsidRDefault="000D0005" w:rsidP="000D0005">
      <w:pPr>
        <w:tabs>
          <w:tab w:val="left" w:pos="2268"/>
        </w:tabs>
        <w:spacing w:after="60"/>
        <w:rPr>
          <w:rFonts w:ascii="Arial" w:hAnsi="Arial" w:cs="Arial"/>
          <w:b/>
          <w:bCs/>
          <w:sz w:val="22"/>
        </w:rPr>
      </w:pPr>
      <w:r w:rsidRPr="00B75805">
        <w:rPr>
          <w:rFonts w:ascii="Arial" w:hAnsi="Arial" w:cs="Arial"/>
          <w:b/>
          <w:sz w:val="22"/>
        </w:rPr>
        <w:t>Send any reply LS to:</w:t>
      </w:r>
      <w:r w:rsidRPr="00B75805">
        <w:rPr>
          <w:rFonts w:ascii="Arial" w:hAnsi="Arial" w:cs="Arial"/>
          <w:b/>
          <w:sz w:val="22"/>
        </w:rPr>
        <w:tab/>
        <w:t xml:space="preserve">3GPP Liaisons Coordinator, </w:t>
      </w:r>
      <w:hyperlink r:id="rId5" w:history="1">
        <w:r w:rsidRPr="00B75805">
          <w:rPr>
            <w:rStyle w:val="a3"/>
            <w:rFonts w:ascii="Arial" w:hAnsi="Arial" w:cs="Arial"/>
            <w:b/>
            <w:sz w:val="22"/>
          </w:rPr>
          <w:t>mailto:3GPPLiaison@etsi.org</w:t>
        </w:r>
      </w:hyperlink>
    </w:p>
    <w:p w:rsidR="000D0005" w:rsidRPr="00B75805" w:rsidRDefault="000D0005" w:rsidP="000D0005">
      <w:pPr>
        <w:pStyle w:val="a6"/>
        <w:spacing w:before="0"/>
        <w:rPr>
          <w:sz w:val="22"/>
          <w:lang w:eastAsia="zh-CN"/>
        </w:rPr>
      </w:pPr>
      <w:r w:rsidRPr="00B75805">
        <w:rPr>
          <w:sz w:val="22"/>
        </w:rPr>
        <w:t>Attachments:</w:t>
      </w:r>
      <w:r w:rsidRPr="00B75805">
        <w:rPr>
          <w:sz w:val="22"/>
        </w:rPr>
        <w:tab/>
      </w:r>
    </w:p>
    <w:p w:rsidR="000D0005" w:rsidRPr="004737DD" w:rsidRDefault="000D0005" w:rsidP="000D0005">
      <w:pPr>
        <w:pBdr>
          <w:bottom w:val="single" w:sz="4" w:space="1" w:color="auto"/>
        </w:pBdr>
        <w:rPr>
          <w:rFonts w:ascii="Arial" w:eastAsiaTheme="minorEastAsia" w:hAnsi="Arial" w:cs="Arial"/>
          <w:lang w:eastAsia="zh-CN"/>
        </w:rPr>
      </w:pPr>
    </w:p>
    <w:p w:rsidR="000D0005" w:rsidRPr="001B2A4A" w:rsidRDefault="000D0005" w:rsidP="000D0005">
      <w:pPr>
        <w:spacing w:after="120"/>
        <w:rPr>
          <w:rFonts w:ascii="Arial" w:hAnsi="Arial" w:cs="Arial"/>
          <w:b/>
        </w:rPr>
      </w:pPr>
      <w:r w:rsidRPr="001B2A4A">
        <w:rPr>
          <w:rFonts w:ascii="Arial" w:hAnsi="Arial" w:cs="Arial"/>
          <w:b/>
        </w:rPr>
        <w:t>1. Overall Description:</w:t>
      </w:r>
    </w:p>
    <w:p w:rsidR="000D0005" w:rsidRPr="00702836" w:rsidRDefault="000D0005" w:rsidP="000D0005">
      <w:pPr>
        <w:spacing w:before="240"/>
        <w:jc w:val="both"/>
        <w:rPr>
          <w:rFonts w:ascii="Arial" w:eastAsia="等线" w:hAnsi="Arial" w:cs="Arial"/>
          <w:lang w:val="en-US" w:eastAsia="zh-CN"/>
        </w:rPr>
      </w:pPr>
      <w:r w:rsidRPr="00702836">
        <w:rPr>
          <w:rFonts w:ascii="Arial" w:eastAsia="等线" w:hAnsi="Arial" w:cs="Arial"/>
          <w:lang w:val="en-US" w:eastAsia="zh-CN"/>
        </w:rPr>
        <w:t xml:space="preserve">RAN2 would like to thank </w:t>
      </w:r>
      <w:r>
        <w:rPr>
          <w:rFonts w:ascii="Arial" w:eastAsia="等线" w:hAnsi="Arial" w:cs="Arial"/>
          <w:lang w:val="en-US" w:eastAsia="zh-CN"/>
        </w:rPr>
        <w:t>SA2</w:t>
      </w:r>
      <w:r w:rsidRPr="00702836">
        <w:rPr>
          <w:rFonts w:ascii="Arial" w:eastAsia="等线" w:hAnsi="Arial" w:cs="Arial"/>
          <w:lang w:val="en-US" w:eastAsia="zh-CN"/>
        </w:rPr>
        <w:t xml:space="preserve"> for the LS on </w:t>
      </w:r>
      <w:r w:rsidRPr="000C4B27">
        <w:rPr>
          <w:rFonts w:ascii="Arial" w:eastAsia="等线" w:hAnsi="Arial" w:cs="Arial"/>
          <w:lang w:val="en-US" w:eastAsia="zh-CN"/>
        </w:rPr>
        <w:t>GNSS integrity requirement provision</w:t>
      </w:r>
      <w:r w:rsidRPr="00702836">
        <w:rPr>
          <w:rFonts w:ascii="Arial" w:eastAsia="等线" w:hAnsi="Arial" w:cs="Arial"/>
          <w:lang w:val="en-US" w:eastAsia="zh-CN"/>
        </w:rPr>
        <w:t xml:space="preserve">.  </w:t>
      </w:r>
    </w:p>
    <w:p w:rsidR="000D0005" w:rsidRPr="00702836" w:rsidRDefault="000D0005" w:rsidP="000D0005">
      <w:pPr>
        <w:spacing w:before="240"/>
        <w:jc w:val="both"/>
        <w:rPr>
          <w:rFonts w:ascii="Arial" w:eastAsiaTheme="minorEastAsia" w:hAnsi="Arial" w:cs="Arial"/>
          <w:iCs/>
          <w:lang w:eastAsia="zh-CN"/>
        </w:rPr>
      </w:pPr>
      <w:r w:rsidRPr="00702836">
        <w:rPr>
          <w:rFonts w:ascii="Arial" w:eastAsiaTheme="minorEastAsia" w:hAnsi="Arial" w:cs="Arial"/>
          <w:iCs/>
          <w:lang w:eastAsia="zh-CN"/>
        </w:rPr>
        <w:t xml:space="preserve">Regarding </w:t>
      </w:r>
      <w:r>
        <w:rPr>
          <w:rFonts w:ascii="Arial" w:eastAsiaTheme="minorEastAsia" w:hAnsi="Arial" w:cs="Arial"/>
          <w:iCs/>
          <w:lang w:eastAsia="zh-CN"/>
        </w:rPr>
        <w:t>SA2</w:t>
      </w:r>
      <w:r w:rsidRPr="00702836">
        <w:rPr>
          <w:rFonts w:ascii="Arial" w:eastAsiaTheme="minorEastAsia" w:hAnsi="Arial" w:cs="Arial"/>
          <w:iCs/>
          <w:lang w:eastAsia="zh-CN"/>
        </w:rPr>
        <w:t xml:space="preserve"> </w:t>
      </w:r>
      <w:r>
        <w:rPr>
          <w:rFonts w:ascii="Arial" w:eastAsiaTheme="minorEastAsia" w:hAnsi="Arial" w:cs="Arial"/>
          <w:iCs/>
          <w:lang w:eastAsia="zh-CN"/>
        </w:rPr>
        <w:t>question</w:t>
      </w:r>
      <w:r w:rsidRPr="00702836">
        <w:rPr>
          <w:rFonts w:ascii="Arial" w:eastAsiaTheme="minorEastAsia" w:hAnsi="Arial" w:cs="Arial"/>
          <w:iCs/>
          <w:lang w:eastAsia="zh-CN"/>
        </w:rPr>
        <w:t xml:space="preserve"> “</w:t>
      </w:r>
      <w:r>
        <w:rPr>
          <w:rFonts w:ascii="Arial" w:eastAsiaTheme="minorEastAsia" w:hAnsi="Arial" w:cs="Arial"/>
          <w:iCs/>
          <w:lang w:eastAsia="zh-CN"/>
        </w:rPr>
        <w:t xml:space="preserve">whether these parameters (Target Integrity Risk, Time </w:t>
      </w:r>
      <w:proofErr w:type="gramStart"/>
      <w:r>
        <w:rPr>
          <w:rFonts w:ascii="Arial" w:eastAsiaTheme="minorEastAsia" w:hAnsi="Arial" w:cs="Arial"/>
          <w:iCs/>
          <w:lang w:eastAsia="zh-CN"/>
        </w:rPr>
        <w:t>To</w:t>
      </w:r>
      <w:proofErr w:type="gramEnd"/>
      <w:r>
        <w:rPr>
          <w:rFonts w:ascii="Arial" w:eastAsiaTheme="minorEastAsia" w:hAnsi="Arial" w:cs="Arial"/>
          <w:iCs/>
          <w:lang w:eastAsia="zh-CN"/>
        </w:rPr>
        <w:t xml:space="preserve"> Alert, and Alert Limit) are agreeable and whether there are other parameters can be provided by LCS client/AF, or UE</w:t>
      </w:r>
      <w:r w:rsidRPr="00702836">
        <w:rPr>
          <w:rFonts w:ascii="Arial" w:eastAsiaTheme="minorEastAsia" w:hAnsi="Arial" w:cs="Arial"/>
          <w:iCs/>
          <w:lang w:eastAsia="zh-CN"/>
        </w:rPr>
        <w:t>”:</w:t>
      </w:r>
    </w:p>
    <w:p w:rsidR="000D0005" w:rsidRDefault="000D0005" w:rsidP="000D0005">
      <w:pPr>
        <w:spacing w:before="240"/>
        <w:jc w:val="both"/>
        <w:rPr>
          <w:rFonts w:ascii="Arial" w:eastAsiaTheme="minorEastAsia" w:hAnsi="Arial" w:cs="Arial"/>
          <w:iCs/>
          <w:lang w:eastAsia="zh-CN"/>
        </w:rPr>
      </w:pPr>
      <w:r w:rsidRPr="00702836">
        <w:rPr>
          <w:rFonts w:ascii="Arial" w:eastAsiaTheme="minorEastAsia" w:hAnsi="Arial" w:cs="Arial"/>
          <w:b/>
          <w:bCs/>
          <w:iCs/>
          <w:lang w:eastAsia="zh-CN"/>
        </w:rPr>
        <w:t>Answer</w:t>
      </w:r>
      <w:r w:rsidRPr="00702836">
        <w:rPr>
          <w:rFonts w:ascii="Arial" w:eastAsiaTheme="minorEastAsia" w:hAnsi="Arial" w:cs="Arial"/>
          <w:iCs/>
          <w:lang w:eastAsia="zh-CN"/>
        </w:rPr>
        <w:t>: RAN2 understanding is</w:t>
      </w:r>
      <w:r>
        <w:rPr>
          <w:rFonts w:ascii="Arial" w:eastAsiaTheme="minorEastAsia" w:hAnsi="Arial" w:cs="Arial"/>
          <w:iCs/>
          <w:lang w:eastAsia="zh-CN"/>
        </w:rPr>
        <w:t xml:space="preserve"> following:</w:t>
      </w:r>
    </w:p>
    <w:p w:rsidR="000D0005" w:rsidRDefault="000D0005" w:rsidP="000D0005">
      <w:pPr>
        <w:pStyle w:val="a8"/>
        <w:numPr>
          <w:ilvl w:val="0"/>
          <w:numId w:val="1"/>
        </w:numPr>
        <w:spacing w:before="240"/>
        <w:ind w:firstLineChars="0"/>
        <w:jc w:val="both"/>
        <w:rPr>
          <w:rFonts w:ascii="Arial" w:eastAsiaTheme="minorEastAsia" w:hAnsi="Arial" w:cs="Arial"/>
          <w:iCs/>
          <w:lang w:eastAsia="zh-CN"/>
        </w:rPr>
      </w:pPr>
      <w:r w:rsidRPr="000D0005">
        <w:rPr>
          <w:rFonts w:ascii="Arial" w:eastAsiaTheme="minorEastAsia" w:hAnsi="Arial" w:cs="Arial"/>
          <w:iCs/>
          <w:lang w:eastAsia="zh-CN"/>
        </w:rPr>
        <w:t>the Target Integrity Risk is need</w:t>
      </w:r>
      <w:r w:rsidR="00621BFA">
        <w:rPr>
          <w:rFonts w:ascii="Arial" w:eastAsiaTheme="minorEastAsia" w:hAnsi="Arial" w:cs="Arial"/>
          <w:iCs/>
          <w:lang w:eastAsia="zh-CN"/>
        </w:rPr>
        <w:t>ed</w:t>
      </w:r>
      <w:r w:rsidRPr="000D0005">
        <w:rPr>
          <w:rFonts w:ascii="Arial" w:eastAsiaTheme="minorEastAsia" w:hAnsi="Arial" w:cs="Arial"/>
          <w:iCs/>
          <w:lang w:eastAsia="zh-CN"/>
        </w:rPr>
        <w:t xml:space="preserve"> for the UE to compute the PL</w:t>
      </w:r>
    </w:p>
    <w:p w:rsidR="000D0005" w:rsidRPr="000D0005" w:rsidRDefault="000D0005" w:rsidP="000D0005">
      <w:pPr>
        <w:pStyle w:val="a8"/>
        <w:numPr>
          <w:ilvl w:val="0"/>
          <w:numId w:val="1"/>
        </w:numPr>
        <w:spacing w:before="240"/>
        <w:ind w:firstLineChars="0"/>
        <w:jc w:val="both"/>
        <w:rPr>
          <w:rFonts w:ascii="Arial" w:eastAsiaTheme="minorEastAsia" w:hAnsi="Arial" w:cs="Arial"/>
          <w:iCs/>
          <w:lang w:eastAsia="zh-CN"/>
        </w:rPr>
      </w:pPr>
      <w:r w:rsidRPr="000D0005">
        <w:rPr>
          <w:rFonts w:ascii="Arial" w:eastAsiaTheme="minorEastAsia" w:hAnsi="Arial" w:cs="Arial"/>
          <w:iCs/>
          <w:lang w:eastAsia="zh-CN"/>
        </w:rPr>
        <w:t>the Time to Alert is to let the error source indicates the DNU flag when the duration of the</w:t>
      </w:r>
      <w:r>
        <w:rPr>
          <w:rFonts w:ascii="Arial" w:eastAsiaTheme="minorEastAsia" w:hAnsi="Arial" w:cs="Arial"/>
          <w:iCs/>
          <w:lang w:eastAsia="zh-CN"/>
        </w:rPr>
        <w:t xml:space="preserve"> </w:t>
      </w:r>
      <w:r w:rsidRPr="00D27EE8">
        <w:rPr>
          <w:lang w:eastAsia="en-AU"/>
        </w:rPr>
        <w:t>particular error</w:t>
      </w:r>
      <w:r>
        <w:rPr>
          <w:lang w:eastAsia="en-AU"/>
        </w:rPr>
        <w:t xml:space="preserve"> exceeding the error bound is more than</w:t>
      </w:r>
      <w:r w:rsidR="00621BFA">
        <w:rPr>
          <w:lang w:eastAsia="en-AU"/>
        </w:rPr>
        <w:t xml:space="preserve"> the time duration defined by the</w:t>
      </w:r>
      <w:r>
        <w:rPr>
          <w:lang w:eastAsia="en-AU"/>
        </w:rPr>
        <w:t xml:space="preserve"> Time </w:t>
      </w:r>
      <w:proofErr w:type="gramStart"/>
      <w:r>
        <w:rPr>
          <w:lang w:eastAsia="en-AU"/>
        </w:rPr>
        <w:t>To</w:t>
      </w:r>
      <w:proofErr w:type="gramEnd"/>
      <w:r>
        <w:rPr>
          <w:lang w:eastAsia="en-AU"/>
        </w:rPr>
        <w:t xml:space="preserve"> Alert</w:t>
      </w:r>
    </w:p>
    <w:p w:rsidR="000D0005" w:rsidRPr="000D0005" w:rsidRDefault="000D0005" w:rsidP="000D0005">
      <w:pPr>
        <w:pStyle w:val="a8"/>
        <w:numPr>
          <w:ilvl w:val="0"/>
          <w:numId w:val="1"/>
        </w:numPr>
        <w:spacing w:before="240"/>
        <w:ind w:firstLineChars="0"/>
        <w:jc w:val="both"/>
        <w:rPr>
          <w:rFonts w:ascii="Arial" w:eastAsiaTheme="minorEastAsia" w:hAnsi="Arial" w:cs="Arial"/>
          <w:iCs/>
          <w:lang w:eastAsia="zh-CN"/>
        </w:rPr>
      </w:pPr>
      <w:r>
        <w:rPr>
          <w:lang w:eastAsia="en-AU"/>
        </w:rPr>
        <w:t>the Alert Limit is to decide whether or not the positioning integrity satisfies the requirement</w:t>
      </w:r>
      <w:r w:rsidR="00B70A43">
        <w:rPr>
          <w:lang w:eastAsia="en-AU"/>
        </w:rPr>
        <w:t xml:space="preserve"> by making comparison with the PL</w:t>
      </w:r>
      <w:r>
        <w:rPr>
          <w:lang w:eastAsia="en-AU"/>
        </w:rPr>
        <w:t xml:space="preserve"> </w:t>
      </w:r>
    </w:p>
    <w:p w:rsidR="000D0005" w:rsidRPr="000D0005" w:rsidRDefault="000D0005" w:rsidP="000D0005">
      <w:pPr>
        <w:spacing w:before="240"/>
        <w:jc w:val="both"/>
        <w:rPr>
          <w:rFonts w:ascii="Arial" w:eastAsiaTheme="minorEastAsia" w:hAnsi="Arial" w:cs="Arial"/>
          <w:iCs/>
          <w:lang w:eastAsia="zh-CN"/>
        </w:rPr>
      </w:pPr>
      <w:r>
        <w:rPr>
          <w:lang w:eastAsia="en-AU"/>
        </w:rPr>
        <w:t xml:space="preserve">Therefore, from RAN2 perspective, these parameters should be agreed as the positioning integrity KPI parameters to be provided by LCS client/AF, or UE, and there </w:t>
      </w:r>
      <w:r w:rsidR="00E32133">
        <w:rPr>
          <w:lang w:eastAsia="en-AU"/>
        </w:rPr>
        <w:t>is</w:t>
      </w:r>
      <w:r>
        <w:rPr>
          <w:lang w:eastAsia="en-AU"/>
        </w:rPr>
        <w:t xml:space="preserve"> no other parameter can be provided by LCS client/AF, or UE. </w:t>
      </w:r>
    </w:p>
    <w:p w:rsidR="000D0005" w:rsidRPr="0039346D" w:rsidRDefault="000D0005" w:rsidP="000D0005">
      <w:pPr>
        <w:spacing w:before="240"/>
        <w:jc w:val="both"/>
        <w:rPr>
          <w:rFonts w:ascii="Arial" w:eastAsiaTheme="minorEastAsia" w:hAnsi="Arial" w:cs="Arial"/>
          <w:iCs/>
          <w:lang w:eastAsia="zh-CN"/>
        </w:rPr>
      </w:pPr>
    </w:p>
    <w:p w:rsidR="000D0005" w:rsidRPr="000F4E43" w:rsidRDefault="000D0005" w:rsidP="000D0005">
      <w:pPr>
        <w:spacing w:after="120"/>
        <w:rPr>
          <w:rFonts w:ascii="Arial" w:hAnsi="Arial" w:cs="Arial"/>
          <w:b/>
        </w:rPr>
      </w:pPr>
      <w:r w:rsidRPr="000F4E43">
        <w:rPr>
          <w:rFonts w:ascii="Arial" w:hAnsi="Arial" w:cs="Arial"/>
          <w:b/>
        </w:rPr>
        <w:t>2. Actions:</w:t>
      </w:r>
    </w:p>
    <w:p w:rsidR="000D0005" w:rsidRPr="007D500B" w:rsidRDefault="000D0005" w:rsidP="000D0005">
      <w:pPr>
        <w:spacing w:after="120"/>
        <w:ind w:left="1985" w:hanging="1985"/>
        <w:rPr>
          <w:rFonts w:ascii="Arial" w:hAnsi="Arial" w:cs="Arial"/>
          <w:b/>
        </w:rPr>
      </w:pPr>
      <w:r w:rsidRPr="007D500B">
        <w:rPr>
          <w:rFonts w:ascii="Arial" w:hAnsi="Arial" w:cs="Arial"/>
          <w:b/>
        </w:rPr>
        <w:t xml:space="preserve">To </w:t>
      </w:r>
      <w:r>
        <w:rPr>
          <w:rFonts w:ascii="Arial" w:eastAsiaTheme="minorEastAsia" w:hAnsi="Arial" w:cs="Arial"/>
          <w:b/>
          <w:color w:val="000000"/>
          <w:lang w:eastAsia="zh-CN"/>
        </w:rPr>
        <w:t>SA2</w:t>
      </w:r>
      <w:r w:rsidRPr="007D500B">
        <w:rPr>
          <w:rFonts w:ascii="Arial" w:hAnsi="Arial" w:cs="Arial"/>
          <w:b/>
        </w:rPr>
        <w:t xml:space="preserve"> group.</w:t>
      </w:r>
    </w:p>
    <w:p w:rsidR="000D0005" w:rsidRDefault="000D0005" w:rsidP="000D0005">
      <w:pPr>
        <w:spacing w:after="120"/>
        <w:ind w:left="993" w:hanging="993"/>
      </w:pPr>
      <w:r w:rsidRPr="007D500B">
        <w:rPr>
          <w:rFonts w:ascii="Arial" w:hAnsi="Arial" w:cs="Arial"/>
          <w:b/>
        </w:rPr>
        <w:t xml:space="preserve">ACTION: </w:t>
      </w:r>
      <w:r w:rsidRPr="007D500B">
        <w:rPr>
          <w:rFonts w:ascii="Arial" w:hAnsi="Arial" w:cs="Arial"/>
          <w:b/>
        </w:rPr>
        <w:tab/>
      </w:r>
      <w:r w:rsidRPr="00F33906">
        <w:rPr>
          <w:rFonts w:ascii="Arial" w:hAnsi="Arial" w:cs="Arial"/>
        </w:rPr>
        <w:t>RAN</w:t>
      </w:r>
      <w:r>
        <w:rPr>
          <w:rFonts w:ascii="Arial" w:hAnsi="Arial" w:cs="Arial"/>
        </w:rPr>
        <w:t>2</w:t>
      </w:r>
      <w:r w:rsidRPr="00F33906">
        <w:rPr>
          <w:rFonts w:ascii="Arial" w:hAnsi="Arial" w:cs="Arial"/>
        </w:rPr>
        <w:t xml:space="preserve"> respectfully ask </w:t>
      </w:r>
      <w:r>
        <w:rPr>
          <w:rFonts w:ascii="Arial" w:hAnsi="Arial" w:cs="Arial"/>
        </w:rPr>
        <w:t>SA2</w:t>
      </w:r>
      <w:r w:rsidRPr="00F33906">
        <w:rPr>
          <w:rFonts w:ascii="Arial" w:hAnsi="Arial" w:cs="Arial"/>
        </w:rPr>
        <w:t xml:space="preserve"> to </w:t>
      </w:r>
      <w:proofErr w:type="gramStart"/>
      <w:r>
        <w:rPr>
          <w:rFonts w:ascii="Arial" w:hAnsi="Arial" w:cs="Arial"/>
        </w:rPr>
        <w:t>take into account</w:t>
      </w:r>
      <w:proofErr w:type="gramEnd"/>
      <w:r>
        <w:rPr>
          <w:rFonts w:ascii="Arial" w:hAnsi="Arial" w:cs="Arial"/>
        </w:rPr>
        <w:t xml:space="preserve"> of RAN2 feedback in their further work</w:t>
      </w:r>
      <w:r w:rsidRPr="00F33906">
        <w:rPr>
          <w:rFonts w:ascii="Arial" w:hAnsi="Arial" w:cs="Arial"/>
        </w:rPr>
        <w:t>.</w:t>
      </w:r>
    </w:p>
    <w:p w:rsidR="000D0005" w:rsidRPr="005A1B54" w:rsidRDefault="000D0005" w:rsidP="000D0005">
      <w:pPr>
        <w:spacing w:after="120"/>
        <w:ind w:left="993" w:hanging="993"/>
        <w:rPr>
          <w:rFonts w:ascii="Arial" w:hAnsi="Arial" w:cs="Arial"/>
        </w:rPr>
      </w:pPr>
    </w:p>
    <w:p w:rsidR="000D0005" w:rsidRPr="000F4E43" w:rsidRDefault="000D0005" w:rsidP="000D0005">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Pr>
          <w:rFonts w:ascii="Arial" w:eastAsiaTheme="minorEastAsia" w:hAnsi="Arial" w:cs="Arial" w:hint="eastAsia"/>
          <w:b/>
          <w:lang w:eastAsia="zh-CN"/>
        </w:rPr>
        <w:t>RAN</w:t>
      </w:r>
      <w:r w:rsidRPr="009F76A3">
        <w:rPr>
          <w:rFonts w:ascii="Arial" w:hAnsi="Arial" w:cs="Arial"/>
          <w:b/>
        </w:rPr>
        <w:t xml:space="preserve"> WG</w:t>
      </w:r>
      <w:r>
        <w:rPr>
          <w:rFonts w:ascii="Arial" w:eastAsiaTheme="minorEastAsia" w:hAnsi="Arial" w:cs="Arial"/>
          <w:b/>
          <w:lang w:eastAsia="zh-CN"/>
        </w:rPr>
        <w:t>2</w:t>
      </w:r>
      <w:r w:rsidRPr="000F4E43">
        <w:rPr>
          <w:rFonts w:ascii="Arial" w:hAnsi="Arial" w:cs="Arial"/>
          <w:b/>
        </w:rPr>
        <w:t xml:space="preserve"> Meetings:</w:t>
      </w:r>
    </w:p>
    <w:p w:rsidR="000D0005" w:rsidRDefault="000D0005" w:rsidP="000D0005">
      <w:pPr>
        <w:tabs>
          <w:tab w:val="left" w:pos="5103"/>
        </w:tabs>
        <w:spacing w:after="120"/>
        <w:ind w:left="2268" w:hanging="2268"/>
        <w:rPr>
          <w:rFonts w:ascii="Arial" w:hAnsi="Arial" w:cs="Arial"/>
          <w:bCs/>
          <w:lang w:val="en-US" w:eastAsia="zh-CN"/>
        </w:rPr>
      </w:pPr>
      <w:r>
        <w:rPr>
          <w:rFonts w:ascii="Arial" w:hAnsi="Arial" w:cs="Arial"/>
          <w:bCs/>
          <w:lang w:val="sv-SE" w:eastAsia="zh-CN"/>
        </w:rPr>
        <w:t>RAN2 #12</w:t>
      </w:r>
      <w:r>
        <w:rPr>
          <w:rFonts w:ascii="Arial" w:hAnsi="Arial" w:cs="Arial" w:hint="eastAsia"/>
          <w:bCs/>
          <w:lang w:val="en-US" w:eastAsia="zh-CN"/>
        </w:rPr>
        <w:t>1</w:t>
      </w:r>
      <w:r>
        <w:rPr>
          <w:rFonts w:ascii="Arial" w:hAnsi="Arial" w:cs="Arial"/>
          <w:bCs/>
          <w:lang w:val="sv-SE" w:eastAsia="zh-CN"/>
        </w:rPr>
        <w:t xml:space="preserve">                      </w:t>
      </w:r>
      <w:r>
        <w:rPr>
          <w:rFonts w:ascii="Arial" w:hAnsi="Arial" w:cs="Arial" w:hint="eastAsia"/>
          <w:bCs/>
          <w:lang w:val="en-US" w:eastAsia="zh-CN"/>
        </w:rPr>
        <w:t>27 Feb</w:t>
      </w:r>
      <w:r>
        <w:rPr>
          <w:rFonts w:ascii="Arial" w:hAnsi="Arial" w:cs="Arial"/>
          <w:bCs/>
          <w:lang w:val="sv-SE" w:eastAsia="zh-CN"/>
        </w:rPr>
        <w:t>-</w:t>
      </w:r>
      <w:r>
        <w:rPr>
          <w:rFonts w:ascii="Arial" w:hAnsi="Arial" w:cs="Arial" w:hint="eastAsia"/>
          <w:bCs/>
          <w:lang w:val="en-US" w:eastAsia="zh-CN"/>
        </w:rPr>
        <w:t>3 Mar</w:t>
      </w:r>
      <w:r>
        <w:rPr>
          <w:rFonts w:ascii="Arial" w:hAnsi="Arial" w:cs="Arial"/>
          <w:bCs/>
          <w:lang w:val="sv-SE" w:eastAsia="zh-CN"/>
        </w:rPr>
        <w:t xml:space="preserve"> 202</w:t>
      </w:r>
      <w:r>
        <w:rPr>
          <w:rFonts w:ascii="Arial" w:hAnsi="Arial" w:cs="Arial" w:hint="eastAsia"/>
          <w:bCs/>
          <w:lang w:val="en-US" w:eastAsia="zh-CN"/>
        </w:rPr>
        <w:t>3</w:t>
      </w:r>
      <w:r>
        <w:rPr>
          <w:rFonts w:ascii="Arial" w:hAnsi="Arial" w:cs="Arial"/>
          <w:bCs/>
          <w:lang w:val="sv-SE" w:eastAsia="zh-CN"/>
        </w:rPr>
        <w:t xml:space="preserve">                </w:t>
      </w:r>
      <w:r>
        <w:rPr>
          <w:rFonts w:ascii="Arial" w:hAnsi="Arial" w:cs="Arial" w:hint="eastAsia"/>
          <w:bCs/>
          <w:lang w:val="en-US" w:eastAsia="zh-CN"/>
        </w:rPr>
        <w:t>Athens</w:t>
      </w:r>
    </w:p>
    <w:p w:rsidR="005233BB" w:rsidRDefault="005233BB"/>
    <w:sectPr w:rsidR="005233BB">
      <w:footnotePr>
        <w:numRestart w:val="eachSect"/>
      </w:footnotePr>
      <w:pgSz w:w="11907" w:h="16840"/>
      <w:pgMar w:top="1416" w:right="1133" w:bottom="1133" w:left="1133" w:header="850" w:footer="34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0F0E6F"/>
    <w:multiLevelType w:val="hybridMultilevel"/>
    <w:tmpl w:val="D658A4FE"/>
    <w:lvl w:ilvl="0" w:tplc="04090001">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005"/>
    <w:rsid w:val="000D0005"/>
    <w:rsid w:val="005233BB"/>
    <w:rsid w:val="00621BFA"/>
    <w:rsid w:val="008426D8"/>
    <w:rsid w:val="00B70A43"/>
    <w:rsid w:val="00E32133"/>
    <w:rsid w:val="00F42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3B99BD-FF46-44E5-B141-9F1A1A7DC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0005"/>
    <w:pPr>
      <w:spacing w:after="180"/>
    </w:pPr>
    <w:rPr>
      <w:rFonts w:ascii="CG Times (WN)" w:eastAsia="宋体" w:hAnsi="CG Times (WN)" w:cs="Times New Roman"/>
      <w:kern w:val="0"/>
      <w:sz w:val="20"/>
      <w:szCs w:val="20"/>
      <w:lang w:val="en-GB" w:eastAsia="en-US"/>
      <w14:ligatures w14:val="none"/>
    </w:rPr>
  </w:style>
  <w:style w:type="paragraph" w:styleId="4">
    <w:name w:val="heading 4"/>
    <w:basedOn w:val="a"/>
    <w:next w:val="a"/>
    <w:link w:val="40"/>
    <w:uiPriority w:val="9"/>
    <w:semiHidden/>
    <w:unhideWhenUsed/>
    <w:qFormat/>
    <w:rsid w:val="000D000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qFormat/>
    <w:rsid w:val="000D0005"/>
    <w:rPr>
      <w:rFonts w:ascii="Arial" w:hAnsi="Arial"/>
      <w:lang w:val="en-GB" w:eastAsia="en-US"/>
    </w:rPr>
  </w:style>
  <w:style w:type="character" w:styleId="a3">
    <w:name w:val="Hyperlink"/>
    <w:rsid w:val="000D0005"/>
    <w:rPr>
      <w:color w:val="35A1D4"/>
      <w:u w:val="single"/>
    </w:rPr>
  </w:style>
  <w:style w:type="paragraph" w:customStyle="1" w:styleId="CRCoverPage">
    <w:name w:val="CR Cover Page"/>
    <w:link w:val="CRCoverPageZchn"/>
    <w:qFormat/>
    <w:rsid w:val="000D0005"/>
    <w:pPr>
      <w:spacing w:after="120"/>
    </w:pPr>
    <w:rPr>
      <w:rFonts w:ascii="Arial" w:hAnsi="Arial"/>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0D0005"/>
    <w:pPr>
      <w:widowControl w:val="0"/>
    </w:pPr>
    <w:rPr>
      <w:rFonts w:ascii="Arial" w:hAnsi="Arial"/>
      <w:b/>
      <w:sz w:val="18"/>
      <w:lang w:val="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D0005"/>
    <w:rPr>
      <w:rFonts w:ascii="Arial" w:eastAsia="宋体" w:hAnsi="Arial" w:cs="Times New Roman"/>
      <w:b/>
      <w:kern w:val="0"/>
      <w:sz w:val="18"/>
      <w:szCs w:val="20"/>
      <w:lang w:eastAsia="en-US"/>
      <w14:ligatures w14:val="none"/>
    </w:rPr>
  </w:style>
  <w:style w:type="paragraph" w:styleId="a6">
    <w:name w:val="Title"/>
    <w:basedOn w:val="a"/>
    <w:next w:val="a"/>
    <w:link w:val="a7"/>
    <w:uiPriority w:val="10"/>
    <w:qFormat/>
    <w:rsid w:val="000D0005"/>
    <w:pPr>
      <w:spacing w:before="240" w:after="60"/>
      <w:ind w:left="1701" w:hanging="1701"/>
      <w:outlineLvl w:val="0"/>
    </w:pPr>
    <w:rPr>
      <w:rFonts w:ascii="Arial" w:eastAsiaTheme="minorEastAsia" w:hAnsi="Arial" w:cs="Arial"/>
      <w:b/>
      <w:bCs/>
      <w:kern w:val="28"/>
    </w:rPr>
  </w:style>
  <w:style w:type="character" w:customStyle="1" w:styleId="a7">
    <w:name w:val="标题 字符"/>
    <w:basedOn w:val="a0"/>
    <w:link w:val="a6"/>
    <w:uiPriority w:val="10"/>
    <w:rsid w:val="000D0005"/>
    <w:rPr>
      <w:rFonts w:ascii="Arial" w:hAnsi="Arial" w:cs="Arial"/>
      <w:b/>
      <w:bCs/>
      <w:kern w:val="28"/>
      <w:sz w:val="20"/>
      <w:szCs w:val="20"/>
      <w:lang w:val="en-GB" w:eastAsia="en-US"/>
      <w14:ligatures w14:val="none"/>
    </w:rPr>
  </w:style>
  <w:style w:type="paragraph" w:customStyle="1" w:styleId="Source">
    <w:name w:val="Source"/>
    <w:basedOn w:val="a"/>
    <w:rsid w:val="000D0005"/>
    <w:pPr>
      <w:spacing w:after="60"/>
      <w:ind w:left="1985" w:hanging="1985"/>
    </w:pPr>
    <w:rPr>
      <w:rFonts w:ascii="Arial" w:eastAsiaTheme="minorEastAsia" w:hAnsi="Arial" w:cs="Arial"/>
      <w:b/>
    </w:rPr>
  </w:style>
  <w:style w:type="paragraph" w:customStyle="1" w:styleId="Contact">
    <w:name w:val="Contact"/>
    <w:basedOn w:val="4"/>
    <w:rsid w:val="000D0005"/>
    <w:pPr>
      <w:keepLines w:val="0"/>
      <w:tabs>
        <w:tab w:val="left" w:pos="2268"/>
        <w:tab w:val="left" w:pos="2694"/>
      </w:tabs>
      <w:spacing w:before="0" w:after="0" w:line="240" w:lineRule="auto"/>
      <w:ind w:left="567"/>
    </w:pPr>
    <w:rPr>
      <w:rFonts w:ascii="Arial" w:eastAsiaTheme="minorEastAsia" w:hAnsi="Arial" w:cs="Arial"/>
      <w:bCs w:val="0"/>
      <w:sz w:val="20"/>
      <w:szCs w:val="20"/>
    </w:rPr>
  </w:style>
  <w:style w:type="character" w:customStyle="1" w:styleId="40">
    <w:name w:val="标题 4 字符"/>
    <w:basedOn w:val="a0"/>
    <w:link w:val="4"/>
    <w:uiPriority w:val="9"/>
    <w:semiHidden/>
    <w:rsid w:val="000D0005"/>
    <w:rPr>
      <w:rFonts w:asciiTheme="majorHAnsi" w:eastAsiaTheme="majorEastAsia" w:hAnsiTheme="majorHAnsi" w:cstheme="majorBidi"/>
      <w:b/>
      <w:bCs/>
      <w:kern w:val="0"/>
      <w:sz w:val="28"/>
      <w:szCs w:val="28"/>
      <w:lang w:val="en-GB" w:eastAsia="en-US"/>
      <w14:ligatures w14:val="none"/>
    </w:rPr>
  </w:style>
  <w:style w:type="paragraph" w:styleId="a8">
    <w:name w:val="List Paragraph"/>
    <w:basedOn w:val="a"/>
    <w:uiPriority w:val="34"/>
    <w:qFormat/>
    <w:rsid w:val="000D00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256</Words>
  <Characters>1465</Characters>
  <Application>Microsoft Office Word</Application>
  <DocSecurity>0</DocSecurity>
  <Lines>12</Lines>
  <Paragraphs>3</Paragraphs>
  <ScaleCrop>false</ScaleCrop>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Liuyang-OPPO</dc:creator>
  <cp:keywords/>
  <dc:description/>
  <cp:lastModifiedBy>Liuyang-OPPO</cp:lastModifiedBy>
  <cp:revision>2</cp:revision>
  <dcterms:created xsi:type="dcterms:W3CDTF">2022-11-03T08:03:00Z</dcterms:created>
  <dcterms:modified xsi:type="dcterms:W3CDTF">2022-11-03T08:03:00Z</dcterms:modified>
</cp:coreProperties>
</file>